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D2" w:rsidRDefault="00E261D2" w:rsidP="00E261D2">
      <w:pPr>
        <w:pStyle w:val="a3"/>
        <w:rPr>
          <w:b/>
          <w:caps/>
        </w:rPr>
      </w:pPr>
      <w:r>
        <w:rPr>
          <w:b/>
          <w:caps/>
        </w:rPr>
        <w:t>Сезонные инструкции</w:t>
      </w:r>
      <w:r>
        <w:rPr>
          <w:b/>
          <w:i/>
          <w:caps/>
        </w:rPr>
        <w:t xml:space="preserve"> </w:t>
      </w:r>
      <w:r>
        <w:rPr>
          <w:b/>
          <w:caps/>
        </w:rPr>
        <w:t>по охране жизни и здоровья</w:t>
      </w:r>
      <w:r>
        <w:rPr>
          <w:b/>
          <w:i/>
          <w:caps/>
        </w:rPr>
        <w:t xml:space="preserve"> </w:t>
      </w:r>
      <w:r>
        <w:rPr>
          <w:b/>
          <w:caps/>
        </w:rPr>
        <w:t>детей</w:t>
      </w:r>
    </w:p>
    <w:p w:rsidR="00E261D2" w:rsidRDefault="00E261D2" w:rsidP="00E261D2">
      <w:pPr>
        <w:pStyle w:val="a3"/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Для руководителя ДОУ 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ДОУ, уставе, правилах внутреннего труд</w:t>
      </w:r>
      <w:r>
        <w:rPr>
          <w:i w:val="0"/>
          <w:sz w:val="28"/>
        </w:rPr>
        <w:t>о</w:t>
      </w:r>
      <w:r>
        <w:rPr>
          <w:i w:val="0"/>
          <w:sz w:val="28"/>
        </w:rPr>
        <w:t>вого распорядка, трудовых договорах с сотрудниками, договорах с родителями. На основе этих документов руководитель ежегодно издает приказы, отражающие в</w:t>
      </w:r>
      <w:r>
        <w:rPr>
          <w:i w:val="0"/>
          <w:sz w:val="28"/>
        </w:rPr>
        <w:t>о</w:t>
      </w:r>
      <w:r>
        <w:rPr>
          <w:i w:val="0"/>
          <w:sz w:val="28"/>
        </w:rPr>
        <w:t xml:space="preserve">просы безопасности жизни, сохранения и укрепления здоровья детей. </w:t>
      </w:r>
      <w:proofErr w:type="gramStart"/>
      <w:r>
        <w:rPr>
          <w:i w:val="0"/>
          <w:sz w:val="28"/>
        </w:rPr>
        <w:t>Важное зн</w:t>
      </w:r>
      <w:r>
        <w:rPr>
          <w:i w:val="0"/>
          <w:sz w:val="28"/>
        </w:rPr>
        <w:t>а</w:t>
      </w:r>
      <w:r>
        <w:rPr>
          <w:i w:val="0"/>
          <w:sz w:val="28"/>
        </w:rPr>
        <w:t>чение</w:t>
      </w:r>
      <w:proofErr w:type="gramEnd"/>
      <w:r>
        <w:rPr>
          <w:i w:val="0"/>
          <w:sz w:val="28"/>
        </w:rPr>
        <w:t xml:space="preserve"> это приобретает в наше время в связи с возросшей террористической и кр</w:t>
      </w:r>
      <w:r>
        <w:rPr>
          <w:i w:val="0"/>
          <w:sz w:val="28"/>
        </w:rPr>
        <w:t>и</w:t>
      </w:r>
      <w:r>
        <w:rPr>
          <w:i w:val="0"/>
          <w:sz w:val="28"/>
        </w:rPr>
        <w:t>минальной опасностью.</w:t>
      </w: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Наряду с приказами по учреждению и локальными актами целесооб</w:t>
      </w:r>
      <w:r>
        <w:rPr>
          <w:i w:val="0"/>
          <w:sz w:val="28"/>
        </w:rPr>
        <w:softHyphen/>
        <w:t>разно разработать инструкции по охране жизни и здоровья детей с учетом сезонных измен</w:t>
      </w:r>
      <w:r>
        <w:rPr>
          <w:i w:val="0"/>
          <w:sz w:val="28"/>
        </w:rPr>
        <w:t>е</w:t>
      </w:r>
      <w:r>
        <w:rPr>
          <w:i w:val="0"/>
          <w:sz w:val="28"/>
        </w:rPr>
        <w:t>ний; они особенно необходимы для начинающих и мало</w:t>
      </w:r>
      <w:r>
        <w:rPr>
          <w:i w:val="0"/>
          <w:sz w:val="28"/>
        </w:rPr>
        <w:softHyphen/>
        <w:t>опытных воспитателей.</w:t>
      </w: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Вашему вниманию предлагаются инструкции, разработанные в нашем Центре развития ребенка в соответствии с современными представлениями об охране здоровья и жизни детей. С настоящими инструкциями обязаны озна</w:t>
      </w:r>
      <w:r>
        <w:rPr>
          <w:i w:val="0"/>
          <w:sz w:val="28"/>
        </w:rPr>
        <w:softHyphen/>
        <w:t>комиться все сотрудники детского сада (их подписи регистрируются в спе</w:t>
      </w:r>
      <w:r>
        <w:rPr>
          <w:i w:val="0"/>
          <w:sz w:val="28"/>
        </w:rPr>
        <w:softHyphen/>
        <w:t>циальном журнале). И</w:t>
      </w:r>
      <w:r>
        <w:rPr>
          <w:i w:val="0"/>
          <w:sz w:val="28"/>
        </w:rPr>
        <w:t>н</w:t>
      </w:r>
      <w:r>
        <w:rPr>
          <w:i w:val="0"/>
          <w:sz w:val="28"/>
        </w:rPr>
        <w:t>струкции выполнены для определенных сезонов.</w:t>
      </w: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Нормативные документы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Конвенция о правах ребенка, одобрена Генеральной Ассамблеей ООН 20.11.89, вступила в силу для СССР 15.09.90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 xml:space="preserve">Семейный кодекс РФ от 29.12.95 № 223-ФЗ (с </w:t>
      </w:r>
      <w:proofErr w:type="spellStart"/>
      <w:r>
        <w:rPr>
          <w:i w:val="0"/>
          <w:sz w:val="28"/>
        </w:rPr>
        <w:t>изм</w:t>
      </w:r>
      <w:proofErr w:type="spellEnd"/>
      <w:r>
        <w:rPr>
          <w:i w:val="0"/>
          <w:sz w:val="28"/>
        </w:rPr>
        <w:t>. и доп.)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Федеральный закон от 24.07.98 № 124-ФЗ "Об основных гарантиях прав р</w:t>
      </w:r>
      <w:r>
        <w:rPr>
          <w:i w:val="0"/>
          <w:sz w:val="28"/>
        </w:rPr>
        <w:t>е</w:t>
      </w:r>
      <w:r>
        <w:rPr>
          <w:i w:val="0"/>
          <w:sz w:val="28"/>
        </w:rPr>
        <w:t xml:space="preserve">бенка в Российской Федерации" (с </w:t>
      </w:r>
      <w:proofErr w:type="spellStart"/>
      <w:r>
        <w:rPr>
          <w:i w:val="0"/>
          <w:sz w:val="28"/>
        </w:rPr>
        <w:t>изм</w:t>
      </w:r>
      <w:proofErr w:type="spellEnd"/>
      <w:r>
        <w:rPr>
          <w:i w:val="0"/>
          <w:sz w:val="28"/>
        </w:rPr>
        <w:t>. и доп.)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 xml:space="preserve">Закон РФ от 10.07.92 № 3266-1 "Об образовании" (с </w:t>
      </w:r>
      <w:proofErr w:type="spellStart"/>
      <w:r>
        <w:rPr>
          <w:i w:val="0"/>
          <w:sz w:val="28"/>
        </w:rPr>
        <w:t>изм</w:t>
      </w:r>
      <w:proofErr w:type="spellEnd"/>
      <w:r>
        <w:rPr>
          <w:i w:val="0"/>
          <w:sz w:val="28"/>
        </w:rPr>
        <w:t>. и доп.)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 xml:space="preserve">Закон "О защите прав потребителей" от 07.02.92 № 2300-1 (с </w:t>
      </w:r>
      <w:proofErr w:type="spellStart"/>
      <w:r>
        <w:rPr>
          <w:i w:val="0"/>
          <w:sz w:val="28"/>
        </w:rPr>
        <w:t>изм</w:t>
      </w:r>
      <w:proofErr w:type="spellEnd"/>
      <w:r>
        <w:rPr>
          <w:i w:val="0"/>
          <w:sz w:val="28"/>
        </w:rPr>
        <w:t>. и доп.)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Постановление Правительства РФ от 01.07.95 № 677 "Об утверждении Тип</w:t>
      </w:r>
      <w:r>
        <w:rPr>
          <w:i w:val="0"/>
          <w:sz w:val="28"/>
        </w:rPr>
        <w:t>о</w:t>
      </w:r>
      <w:r>
        <w:rPr>
          <w:i w:val="0"/>
          <w:sz w:val="28"/>
        </w:rPr>
        <w:t xml:space="preserve">вого положения о дошкольном образовательном учреждении" (с </w:t>
      </w:r>
      <w:proofErr w:type="spellStart"/>
      <w:r>
        <w:rPr>
          <w:i w:val="0"/>
          <w:sz w:val="28"/>
        </w:rPr>
        <w:t>изм</w:t>
      </w:r>
      <w:proofErr w:type="spellEnd"/>
      <w:r>
        <w:rPr>
          <w:i w:val="0"/>
          <w:sz w:val="28"/>
        </w:rPr>
        <w:t>. и доп.)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Письмо Минобразования России от 15.12.02 № 30-51 -914/16 «О направл</w:t>
      </w:r>
      <w:r>
        <w:rPr>
          <w:i w:val="0"/>
          <w:sz w:val="28"/>
        </w:rPr>
        <w:t>е</w:t>
      </w:r>
      <w:r>
        <w:rPr>
          <w:i w:val="0"/>
          <w:sz w:val="28"/>
        </w:rPr>
        <w:t>нии минимального социального стандарта в Российской Федерации "Минимальный объем социальных услуг по воспитанию в образовательных учреждениях общего образования"»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9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Письмо Минобразования России от 30.03.94 № 121/19-12 "О направлении пакета образцов документов, реализующих Типовое положение о ДОУ в Российской Федерации"</w:t>
      </w: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pStyle w:val="1"/>
        <w:spacing w:line="360" w:lineRule="auto"/>
        <w:rPr>
          <w:caps/>
        </w:rPr>
      </w:pPr>
      <w:r>
        <w:rPr>
          <w:caps/>
        </w:rPr>
        <w:t>инструкция №ОЖД-02</w:t>
      </w:r>
    </w:p>
    <w:p w:rsidR="00E261D2" w:rsidRDefault="00E261D2" w:rsidP="00E261D2">
      <w:pPr>
        <w:pStyle w:val="1"/>
      </w:pPr>
      <w:r>
        <w:t xml:space="preserve">по охране жизни и здоровья детей в летний оздоровительный период </w:t>
      </w:r>
    </w:p>
    <w:p w:rsidR="00E261D2" w:rsidRDefault="00E261D2" w:rsidP="00E261D2"/>
    <w:p w:rsidR="00E261D2" w:rsidRDefault="00E261D2" w:rsidP="00E261D2">
      <w:pPr>
        <w:shd w:val="clear" w:color="auto" w:fill="FFFFFF"/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1. Во избежание возникновения желудочно-кишечных заболеваний в летний период необходимо особо тщательно контролировать получаемые с базы и пост</w:t>
      </w:r>
      <w:r>
        <w:rPr>
          <w:i w:val="0"/>
          <w:sz w:val="28"/>
        </w:rPr>
        <w:t>у</w:t>
      </w:r>
      <w:r>
        <w:rPr>
          <w:i w:val="0"/>
          <w:sz w:val="28"/>
        </w:rPr>
        <w:t>пающие на кухню продукты. В случаях обнаружения просроченных дат реализации продукты немедленно должны быть возвращены на базу по акту ДОУ.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</w:t>
      </w:r>
      <w:r>
        <w:rPr>
          <w:i w:val="0"/>
          <w:sz w:val="28"/>
        </w:rPr>
        <w:t>е</w:t>
      </w:r>
      <w:r>
        <w:rPr>
          <w:i w:val="0"/>
          <w:sz w:val="28"/>
        </w:rPr>
        <w:t>ственный состав пищи в журнале бракеража готовой продукции.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3. Обязательное снятие ежедневной пробы и хранение суточных проб должна пр</w:t>
      </w:r>
      <w:r>
        <w:rPr>
          <w:i w:val="0"/>
          <w:sz w:val="28"/>
        </w:rPr>
        <w:t>о</w:t>
      </w:r>
      <w:r>
        <w:rPr>
          <w:i w:val="0"/>
          <w:sz w:val="28"/>
        </w:rPr>
        <w:t>водить старшая медсестра ДОУ.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 xml:space="preserve">4. </w:t>
      </w:r>
      <w:proofErr w:type="gramStart"/>
      <w:r>
        <w:rPr>
          <w:i w:val="0"/>
          <w:sz w:val="28"/>
        </w:rPr>
        <w:t>Нужно строго следить, чтобы дети не ели и не брали в рот незнакомые растения, ягоды, грибы, траву и т. п. Надо знакомить детей с ними, показывать на картинках, иллюстрациях, учить детей узнавать их и отличать несъедобные от съедо</w:t>
      </w:r>
      <w:r>
        <w:rPr>
          <w:i w:val="0"/>
          <w:sz w:val="28"/>
        </w:rPr>
        <w:t>б</w:t>
      </w:r>
      <w:r>
        <w:rPr>
          <w:i w:val="0"/>
          <w:sz w:val="28"/>
        </w:rPr>
        <w:t>ных; разъяснять детям опасность отравления.</w:t>
      </w:r>
      <w:proofErr w:type="gramEnd"/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5. Необходимо ежедневно перед прогулкой осматривать участки. Не допу</w:t>
      </w:r>
      <w:r>
        <w:rPr>
          <w:i w:val="0"/>
          <w:sz w:val="28"/>
        </w:rPr>
        <w:t>с</w:t>
      </w:r>
      <w:r>
        <w:rPr>
          <w:i w:val="0"/>
          <w:sz w:val="28"/>
        </w:rPr>
        <w:t xml:space="preserve">кать наличия опасных для детей предметов: сухостойных деревьев, </w:t>
      </w:r>
      <w:proofErr w:type="spellStart"/>
      <w:r>
        <w:rPr>
          <w:i w:val="0"/>
          <w:sz w:val="28"/>
        </w:rPr>
        <w:t>неструганых</w:t>
      </w:r>
      <w:proofErr w:type="spellEnd"/>
      <w:r>
        <w:rPr>
          <w:i w:val="0"/>
          <w:sz w:val="28"/>
        </w:rPr>
        <w:t xml:space="preserve"> д</w:t>
      </w:r>
      <w:r>
        <w:rPr>
          <w:i w:val="0"/>
          <w:sz w:val="28"/>
        </w:rPr>
        <w:t>о</w:t>
      </w:r>
      <w:r>
        <w:rPr>
          <w:i w:val="0"/>
          <w:sz w:val="28"/>
        </w:rPr>
        <w:t>сок, гвоздей, битого стекла. Все ямы на территории детского сада должны быть засып</w:t>
      </w:r>
      <w:r>
        <w:rPr>
          <w:i w:val="0"/>
          <w:sz w:val="28"/>
        </w:rPr>
        <w:t>а</w:t>
      </w:r>
      <w:r>
        <w:rPr>
          <w:i w:val="0"/>
          <w:sz w:val="28"/>
        </w:rPr>
        <w:t>ны, колодцы закрыты тяжелыми крышками.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6. Следить, чтобы ворота детского сада были закрыты на засов, входные двери в здание, двери групповых и других помещений должны быть также закрыты и снабжены запорами на высоте, не доступной детям. Ограждение детского сада не должно иметь дыр, проемов во избежание проникновения бродячих собак и самовольного ухода детей. А в случае самовольного ухода ребенка на его розыски немедленно отправлять сотрудника и сообщать о случившемся в ближайшее отдел</w:t>
      </w:r>
      <w:r>
        <w:rPr>
          <w:i w:val="0"/>
          <w:sz w:val="28"/>
        </w:rPr>
        <w:t>е</w:t>
      </w:r>
      <w:r>
        <w:rPr>
          <w:i w:val="0"/>
          <w:sz w:val="28"/>
        </w:rPr>
        <w:t>ние милиции.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7. Сотрудники обязаны постоянно следить за детьми, не оставлять без пр</w:t>
      </w:r>
      <w:r>
        <w:rPr>
          <w:i w:val="0"/>
          <w:sz w:val="28"/>
        </w:rPr>
        <w:t>и</w:t>
      </w:r>
      <w:r>
        <w:rPr>
          <w:i w:val="0"/>
          <w:sz w:val="28"/>
        </w:rPr>
        <w:t>смотра, не доверять временный присмотр за ними посторонним людям, родителям.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8. Все оборудование на участках (малые игровые формы, физкультурные п</w:t>
      </w:r>
      <w:r>
        <w:rPr>
          <w:i w:val="0"/>
          <w:sz w:val="28"/>
        </w:rPr>
        <w:t>о</w:t>
      </w:r>
      <w:r>
        <w:rPr>
          <w:i w:val="0"/>
          <w:sz w:val="28"/>
        </w:rPr>
        <w:t>собия) должно быть устойчивым, иметь прочные рейки, перила, отвечать возрасту детей и санитарным требованиям.</w:t>
      </w:r>
    </w:p>
    <w:p w:rsidR="00E261D2" w:rsidRDefault="00E261D2" w:rsidP="00E261D2">
      <w:pPr>
        <w:shd w:val="clear" w:color="auto" w:fill="FFFFFF"/>
        <w:tabs>
          <w:tab w:val="left" w:pos="802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9. 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знать точное количество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заранее определить место, куда пойдут дети;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пройти заранее весь маршрут следования;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сообщить администрации о предстоящем мероприятии;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направить в помощь педагогу еще кого-либо из сотрудников дошкольного учреждения;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избегать прогулок по оживленным многолюдным улицам, а также магис</w:t>
      </w:r>
      <w:r>
        <w:rPr>
          <w:i w:val="0"/>
          <w:sz w:val="28"/>
        </w:rPr>
        <w:t>т</w:t>
      </w:r>
      <w:r>
        <w:rPr>
          <w:i w:val="0"/>
          <w:sz w:val="28"/>
        </w:rPr>
        <w:t>ралям с интенсивным движением транспорта.</w:t>
      </w:r>
    </w:p>
    <w:p w:rsidR="00E261D2" w:rsidRDefault="00E261D2" w:rsidP="00E261D2">
      <w:pPr>
        <w:shd w:val="clear" w:color="auto" w:fill="FFFFFF"/>
        <w:tabs>
          <w:tab w:val="left" w:pos="883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>10. С наступлением жаркого периода, во избежание солнечного и теплового удара,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всем детям иметь легкие головные уборы;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чередовать пребывание детей на воздухе под прямыми лучами солнца с и</w:t>
      </w:r>
      <w:r>
        <w:rPr>
          <w:i w:val="0"/>
          <w:sz w:val="28"/>
        </w:rPr>
        <w:t>г</w:t>
      </w:r>
      <w:r>
        <w:rPr>
          <w:i w:val="0"/>
          <w:sz w:val="28"/>
        </w:rPr>
        <w:t>рами в тени, солнечные ванны проводить только по назначению врача;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постоянно следить за температурным и воздушным режимом в помещении;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проветривать помещение согласно установленным гигиеническим требов</w:t>
      </w:r>
      <w:r>
        <w:rPr>
          <w:i w:val="0"/>
          <w:sz w:val="28"/>
        </w:rPr>
        <w:t>а</w:t>
      </w:r>
      <w:r>
        <w:rPr>
          <w:i w:val="0"/>
          <w:sz w:val="28"/>
        </w:rPr>
        <w:t>ниям;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открывать только окна, имеющие защитные решетки, не допускать сквозн</w:t>
      </w:r>
      <w:r>
        <w:rPr>
          <w:i w:val="0"/>
          <w:sz w:val="28"/>
        </w:rPr>
        <w:t>о</w:t>
      </w:r>
      <w:r>
        <w:rPr>
          <w:i w:val="0"/>
          <w:sz w:val="28"/>
        </w:rPr>
        <w:t>го проветривания в присутствии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63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соблюдать питьевой режим, на прогулку выносить кипяченую воду (об</w:t>
      </w:r>
      <w:r>
        <w:rPr>
          <w:i w:val="0"/>
          <w:sz w:val="28"/>
        </w:rPr>
        <w:t>я</w:t>
      </w:r>
      <w:r>
        <w:rPr>
          <w:i w:val="0"/>
          <w:sz w:val="28"/>
        </w:rPr>
        <w:t>занность помощника воспитателя);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63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в жаркое время использовать игры с водой, при этом песок должен быть чистым, влажным. Игры должны быть спокойными, малоподвижными. Участки должны быть политы до прихода детей. После прогулки следует тщательно вымыть руки и ноги детей.</w:t>
      </w:r>
    </w:p>
    <w:p w:rsidR="00E261D2" w:rsidRDefault="00E261D2" w:rsidP="00E261D2">
      <w:pPr>
        <w:pStyle w:val="a5"/>
      </w:pPr>
      <w:r>
        <w:t>11. Прием детей в теплый период проводить на улице. Родители или лица, их заменяющие, должны передавать детей лично воспитателю или другому сотрудн</w:t>
      </w:r>
      <w:r>
        <w:t>и</w:t>
      </w:r>
      <w:r>
        <w:t xml:space="preserve">ку, принимающему детей в этот день. Родителям нельзя без </w:t>
      </w:r>
      <w:proofErr w:type="gramStart"/>
      <w:r>
        <w:t>ведома</w:t>
      </w:r>
      <w:proofErr w:type="gramEnd"/>
      <w:r>
        <w:t xml:space="preserve"> воспитателя з</w:t>
      </w:r>
      <w:r>
        <w:t>а</w:t>
      </w:r>
      <w:r>
        <w:t>бирать детей из сада, а также поручать это детям, подросткам в возрасте до 16 лет. Воспитатель должен знать всех лиц, кому родители поручают забрать ребенка, зар</w:t>
      </w:r>
      <w:r>
        <w:t>а</w:t>
      </w:r>
      <w:r>
        <w:t>нее договорившись и познакомившись с ними по представлению родителей.</w:t>
      </w: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  <w:sz w:val="24"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  <w:sz w:val="24"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  <w:sz w:val="24"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tbl>
      <w:tblPr>
        <w:tblW w:w="0" w:type="auto"/>
        <w:tblLayout w:type="fixed"/>
        <w:tblLook w:val="0000"/>
      </w:tblPr>
      <w:tblGrid>
        <w:gridCol w:w="5353"/>
        <w:gridCol w:w="4961"/>
      </w:tblGrid>
      <w:tr w:rsidR="00E261D2" w:rsidTr="0044008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353" w:type="dxa"/>
          </w:tcPr>
          <w:p w:rsidR="00E261D2" w:rsidRDefault="00E261D2" w:rsidP="0044008C">
            <w:pPr>
              <w:spacing w:line="360" w:lineRule="auto"/>
              <w:rPr>
                <w:i w:val="0"/>
                <w:color w:val="000000"/>
                <w:spacing w:val="-6"/>
                <w:sz w:val="28"/>
              </w:rPr>
            </w:pPr>
          </w:p>
        </w:tc>
        <w:tc>
          <w:tcPr>
            <w:tcW w:w="4961" w:type="dxa"/>
          </w:tcPr>
          <w:p w:rsidR="00E261D2" w:rsidRDefault="00E261D2" w:rsidP="0044008C">
            <w:pPr>
              <w:spacing w:line="360" w:lineRule="auto"/>
              <w:rPr>
                <w:i w:val="0"/>
                <w:color w:val="000000"/>
                <w:spacing w:val="-6"/>
                <w:sz w:val="28"/>
              </w:rPr>
            </w:pPr>
          </w:p>
        </w:tc>
      </w:tr>
    </w:tbl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pStyle w:val="1"/>
        <w:rPr>
          <w:caps/>
        </w:rPr>
      </w:pPr>
      <w:r>
        <w:rPr>
          <w:caps/>
        </w:rPr>
        <w:lastRenderedPageBreak/>
        <w:t>инструкция №ОЖД-03</w:t>
      </w:r>
    </w:p>
    <w:p w:rsidR="00E261D2" w:rsidRDefault="00E261D2" w:rsidP="00E261D2">
      <w:pPr>
        <w:pStyle w:val="1"/>
      </w:pPr>
      <w:r>
        <w:t xml:space="preserve">по охране жизни и здоровья детей в осенний период 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1. Во избежание возникновения желудочно-кишечных заболеваний в осенний период необходимо особо тщательно контролировать получаемые с базы и пост</w:t>
      </w:r>
      <w:r>
        <w:rPr>
          <w:i w:val="0"/>
          <w:sz w:val="28"/>
        </w:rPr>
        <w:t>у</w:t>
      </w:r>
      <w:r>
        <w:rPr>
          <w:i w:val="0"/>
          <w:sz w:val="28"/>
        </w:rPr>
        <w:t>пающие на кухню продукты. В случаях обнаружения просроченных дат реализации проду</w:t>
      </w:r>
      <w:r>
        <w:rPr>
          <w:i w:val="0"/>
          <w:sz w:val="28"/>
        </w:rPr>
        <w:t>к</w:t>
      </w:r>
      <w:r>
        <w:rPr>
          <w:i w:val="0"/>
          <w:sz w:val="28"/>
        </w:rPr>
        <w:t>ты немедленно должны быть возвращены на базу по акту ДОУ.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</w:t>
      </w:r>
      <w:r>
        <w:rPr>
          <w:i w:val="0"/>
          <w:sz w:val="28"/>
        </w:rPr>
        <w:t>е</w:t>
      </w:r>
      <w:r>
        <w:rPr>
          <w:i w:val="0"/>
          <w:sz w:val="28"/>
        </w:rPr>
        <w:t>ственный состав пищи в журнале бракеража готовой продукции.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3. Прием детей проводить на улице (за исключением ненастных дней и пери</w:t>
      </w:r>
      <w:r>
        <w:rPr>
          <w:i w:val="0"/>
          <w:sz w:val="28"/>
        </w:rPr>
        <w:t>о</w:t>
      </w:r>
      <w:r>
        <w:rPr>
          <w:i w:val="0"/>
          <w:sz w:val="28"/>
        </w:rPr>
        <w:t>да поздней осени). Родители или лица, их заменяющие, должны передавать детей лично воспитателю или другому сотруднику, принимающему детей в этот день. Р</w:t>
      </w:r>
      <w:r>
        <w:rPr>
          <w:i w:val="0"/>
          <w:sz w:val="28"/>
        </w:rPr>
        <w:t>о</w:t>
      </w:r>
      <w:r>
        <w:rPr>
          <w:i w:val="0"/>
          <w:sz w:val="28"/>
        </w:rPr>
        <w:t xml:space="preserve">дителям нельзя брать детей без </w:t>
      </w:r>
      <w:proofErr w:type="gramStart"/>
      <w:r>
        <w:rPr>
          <w:i w:val="0"/>
          <w:sz w:val="28"/>
        </w:rPr>
        <w:t>ведома</w:t>
      </w:r>
      <w:proofErr w:type="gramEnd"/>
      <w:r>
        <w:rPr>
          <w:i w:val="0"/>
          <w:sz w:val="28"/>
        </w:rPr>
        <w:t xml:space="preserve">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</w:t>
      </w:r>
      <w:r>
        <w:rPr>
          <w:i w:val="0"/>
          <w:sz w:val="28"/>
        </w:rPr>
        <w:t>е</w:t>
      </w:r>
      <w:r>
        <w:rPr>
          <w:i w:val="0"/>
          <w:sz w:val="28"/>
        </w:rPr>
        <w:t>нию родителей.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4. Необходимо ежедневно перед прогулкой осматривать участки. Не допу</w:t>
      </w:r>
      <w:r>
        <w:rPr>
          <w:i w:val="0"/>
          <w:sz w:val="28"/>
        </w:rPr>
        <w:t>с</w:t>
      </w:r>
      <w:r>
        <w:rPr>
          <w:i w:val="0"/>
          <w:sz w:val="28"/>
        </w:rPr>
        <w:t xml:space="preserve">кать наличия опасных для детей предметов: сухостойных деревьев, </w:t>
      </w:r>
      <w:proofErr w:type="spellStart"/>
      <w:r>
        <w:rPr>
          <w:i w:val="0"/>
          <w:sz w:val="28"/>
        </w:rPr>
        <w:t>неструганых</w:t>
      </w:r>
      <w:proofErr w:type="spellEnd"/>
      <w:r>
        <w:rPr>
          <w:i w:val="0"/>
          <w:sz w:val="28"/>
        </w:rPr>
        <w:t xml:space="preserve"> д</w:t>
      </w:r>
      <w:r>
        <w:rPr>
          <w:i w:val="0"/>
          <w:sz w:val="28"/>
        </w:rPr>
        <w:t>о</w:t>
      </w:r>
      <w:r>
        <w:rPr>
          <w:i w:val="0"/>
          <w:sz w:val="28"/>
        </w:rPr>
        <w:t>сок, гвоздей, битого стекла. Все ямы на территории должны быть засыпаны, коло</w:t>
      </w:r>
      <w:r>
        <w:rPr>
          <w:i w:val="0"/>
          <w:sz w:val="28"/>
        </w:rPr>
        <w:t>д</w:t>
      </w:r>
      <w:r>
        <w:rPr>
          <w:i w:val="0"/>
          <w:sz w:val="28"/>
        </w:rPr>
        <w:t>цы закрыты тяжелыми крышками. При обнаружении на участке опасных и подозр</w:t>
      </w:r>
      <w:r>
        <w:rPr>
          <w:i w:val="0"/>
          <w:sz w:val="28"/>
        </w:rPr>
        <w:t>и</w:t>
      </w:r>
      <w:r>
        <w:rPr>
          <w:i w:val="0"/>
          <w:sz w:val="28"/>
        </w:rPr>
        <w:t>тельных предметов немедленно сообщить администрации (или охраннику), а детей ув</w:t>
      </w:r>
      <w:r>
        <w:rPr>
          <w:i w:val="0"/>
          <w:sz w:val="28"/>
        </w:rPr>
        <w:t>е</w:t>
      </w:r>
      <w:r>
        <w:rPr>
          <w:i w:val="0"/>
          <w:sz w:val="28"/>
        </w:rPr>
        <w:t>сти на другой участок или в помещение.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5. Следить, чтобы ворота детского сада были закрыты на засов, входные двери в здание, двери групповых и других помещений должны быть закрыты, снабжены запорами на высоте, не доступной детям. Ограждение детского сада не должно иметь дыр, проемов во избежание проникновения бродячих собак и самовольного ухода детей. А в случае самовольного ухода ребенка на его розыски немедленно отпра</w:t>
      </w:r>
      <w:r>
        <w:rPr>
          <w:i w:val="0"/>
          <w:sz w:val="28"/>
        </w:rPr>
        <w:t>в</w:t>
      </w:r>
      <w:r>
        <w:rPr>
          <w:i w:val="0"/>
          <w:sz w:val="28"/>
        </w:rPr>
        <w:t>лять сотрудника и сообщать о случившемся в ближайшее отделение милиции.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6. Все оборудование на участках (малые игровые формы, физкультурные п</w:t>
      </w:r>
      <w:r>
        <w:rPr>
          <w:i w:val="0"/>
          <w:sz w:val="28"/>
        </w:rPr>
        <w:t>о</w:t>
      </w:r>
      <w:r>
        <w:rPr>
          <w:i w:val="0"/>
          <w:sz w:val="28"/>
        </w:rPr>
        <w:t>собия) должно быть устойчивым, иметь прочные рейки, перила, отвечать возрасту детей и санитарным требованиям. Выносной и дидактический материал для игр детей до</w:t>
      </w:r>
      <w:r>
        <w:rPr>
          <w:i w:val="0"/>
          <w:sz w:val="28"/>
        </w:rPr>
        <w:t>л</w:t>
      </w:r>
      <w:r>
        <w:rPr>
          <w:i w:val="0"/>
          <w:sz w:val="28"/>
        </w:rPr>
        <w:t>жен соответствовать периоду осени.</w:t>
      </w:r>
    </w:p>
    <w:p w:rsidR="00E261D2" w:rsidRDefault="00E261D2" w:rsidP="00E261D2">
      <w:pPr>
        <w:shd w:val="clear" w:color="auto" w:fill="FFFFFF"/>
        <w:tabs>
          <w:tab w:val="left" w:pos="74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7. Сотрудники обязаны постоянно следить за детьми, не оставлять без пр</w:t>
      </w:r>
      <w:r>
        <w:rPr>
          <w:i w:val="0"/>
          <w:sz w:val="28"/>
        </w:rPr>
        <w:t>и</w:t>
      </w:r>
      <w:r>
        <w:rPr>
          <w:i w:val="0"/>
          <w:sz w:val="28"/>
        </w:rPr>
        <w:t>смотра, не доверять временный присмотр за детьми посторонним людям, родителям.</w:t>
      </w:r>
    </w:p>
    <w:p w:rsidR="00E261D2" w:rsidRDefault="00E261D2" w:rsidP="00E261D2">
      <w:pPr>
        <w:shd w:val="clear" w:color="auto" w:fill="FFFFFF"/>
        <w:tabs>
          <w:tab w:val="left" w:pos="86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8. Фрукты и овощи для употребления детьми в сыром виде должны быть хорошего к</w:t>
      </w:r>
      <w:r>
        <w:rPr>
          <w:i w:val="0"/>
          <w:sz w:val="28"/>
        </w:rPr>
        <w:t>а</w:t>
      </w:r>
      <w:r>
        <w:rPr>
          <w:i w:val="0"/>
          <w:sz w:val="28"/>
        </w:rPr>
        <w:t>чества, без наличия пятен от удара и гниения.</w:t>
      </w:r>
    </w:p>
    <w:p w:rsidR="00E261D2" w:rsidRDefault="00E261D2" w:rsidP="00E261D2">
      <w:pPr>
        <w:pStyle w:val="a5"/>
        <w:tabs>
          <w:tab w:val="left" w:pos="864"/>
        </w:tabs>
      </w:pPr>
      <w:r>
        <w:t xml:space="preserve">9. Необходимо строго следить, чтобы дети не ели и </w:t>
      </w:r>
      <w:proofErr w:type="gramStart"/>
      <w:r>
        <w:t>не брали в рот</w:t>
      </w:r>
      <w:proofErr w:type="gramEnd"/>
      <w:r>
        <w:t xml:space="preserve"> незнакомые растения, ягоды, грибы, траву, а также дикорастущие плоды садовых деревьев и кустарников. </w:t>
      </w:r>
      <w:proofErr w:type="gramStart"/>
      <w:r>
        <w:t>Надо разъяснять детям опасность отравления, знакомить, показывать на картинках, иллюстрациях, учить детей узнавать и отличать несъедобные от съедобных, рассказывать о правилах безопасного поведения и личной гигиены: объя</w:t>
      </w:r>
      <w:r>
        <w:t>с</w:t>
      </w:r>
      <w:r>
        <w:t>нять детям, что съедобные плоды едят только в мытом виде, а произрастающие в черте города употреблять в пищу запрещено.</w:t>
      </w:r>
      <w:proofErr w:type="gramEnd"/>
    </w:p>
    <w:p w:rsidR="00E261D2" w:rsidRDefault="00E261D2" w:rsidP="00E261D2">
      <w:pPr>
        <w:shd w:val="clear" w:color="auto" w:fill="FFFFFF"/>
        <w:tabs>
          <w:tab w:val="left" w:pos="864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>10. При организации прогулок, экскурсий за пределы участка детского сада (в сл</w:t>
      </w:r>
      <w:r>
        <w:rPr>
          <w:i w:val="0"/>
          <w:sz w:val="28"/>
        </w:rPr>
        <w:t>у</w:t>
      </w:r>
      <w:r>
        <w:rPr>
          <w:i w:val="0"/>
          <w:sz w:val="28"/>
        </w:rPr>
        <w:t>чае отсутствия запрета по антитеррористической безопасности)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знать точное количество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определить место, куда пойдут дети;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пройти весь маршрут следования;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сообщить администрации о предстоящем мероприятии;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 помощь педагогу направить еще кого-либо из сотрудников дошкольного учреждения;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сообщить родителям о предстоящей экскурсии и напомнить об оптимальном подборе детской одежды;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избегать прогулок по оживленным многолюдным улицам, а также магистр</w:t>
      </w:r>
      <w:r>
        <w:rPr>
          <w:i w:val="0"/>
          <w:sz w:val="28"/>
        </w:rPr>
        <w:t>а</w:t>
      </w:r>
      <w:r>
        <w:rPr>
          <w:i w:val="0"/>
          <w:sz w:val="28"/>
        </w:rPr>
        <w:t>лям с интенсивным движением транспорта.</w:t>
      </w: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11. С наступлением холодного дождливого периода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одевать детей в соответствии с температурными условиями;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детям иметь запасные вещи;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постоянно следить за температурным и воздушным режимом в помещении;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перед началом отопительного сезона при понижении температуры воздуха в помещении ниже 18-20</w:t>
      </w:r>
      <w:proofErr w:type="gramStart"/>
      <w:r>
        <w:rPr>
          <w:i w:val="0"/>
          <w:sz w:val="28"/>
        </w:rPr>
        <w:t xml:space="preserve"> °С</w:t>
      </w:r>
      <w:proofErr w:type="gramEnd"/>
      <w:r>
        <w:rPr>
          <w:i w:val="0"/>
          <w:sz w:val="28"/>
        </w:rPr>
        <w:t xml:space="preserve"> надевать на детей утепленную одежду; в их отсутствие включать дополнительный обогрев с помощью масляных обогревателей, разреше</w:t>
      </w:r>
      <w:r>
        <w:rPr>
          <w:i w:val="0"/>
          <w:sz w:val="28"/>
        </w:rPr>
        <w:t>н</w:t>
      </w:r>
      <w:r>
        <w:rPr>
          <w:i w:val="0"/>
          <w:sz w:val="28"/>
        </w:rPr>
        <w:t>ных к применению в дошкольных учреждениях с неукоснительным соблюдением правил противопожарной безопасности, а также удлинять пребывание детей на во</w:t>
      </w:r>
      <w:r>
        <w:rPr>
          <w:i w:val="0"/>
          <w:sz w:val="28"/>
        </w:rPr>
        <w:t>з</w:t>
      </w:r>
      <w:r>
        <w:rPr>
          <w:i w:val="0"/>
          <w:sz w:val="28"/>
        </w:rPr>
        <w:t>духе;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проветривать помещение согласно установленным гигиеническим требов</w:t>
      </w:r>
      <w:r>
        <w:rPr>
          <w:i w:val="0"/>
          <w:sz w:val="28"/>
        </w:rPr>
        <w:t>а</w:t>
      </w:r>
      <w:r>
        <w:rPr>
          <w:i w:val="0"/>
          <w:sz w:val="28"/>
        </w:rPr>
        <w:t>ниям, осуществлять дополнительный обогрев помещения;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во время прогулки не допускать намокания детской одежды и обуви;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 возвращении с прогулки мокрые вещи с детей снять и просушить;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во время дождя детей перевести под навес;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при усилении ветра и ливня детей завести в помещение детского сада;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после прогулки выносной материал промыть проточной водой;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1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продумать применение гибкого режима прогулок, т. к. происходит уменьш</w:t>
      </w:r>
      <w:r>
        <w:rPr>
          <w:i w:val="0"/>
          <w:sz w:val="28"/>
        </w:rPr>
        <w:t>е</w:t>
      </w:r>
      <w:r>
        <w:rPr>
          <w:i w:val="0"/>
          <w:sz w:val="28"/>
        </w:rPr>
        <w:t>ние светового дня, а часть занятий, возможно, перенести на вторую половину дня.</w:t>
      </w:r>
    </w:p>
    <w:p w:rsidR="00E261D2" w:rsidRDefault="00E261D2" w:rsidP="00E261D2">
      <w:pPr>
        <w:pStyle w:val="a3"/>
        <w:tabs>
          <w:tab w:val="left" w:pos="5700"/>
        </w:tabs>
        <w:rPr>
          <w:b/>
          <w:sz w:val="24"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p w:rsidR="00E261D2" w:rsidRDefault="00E261D2" w:rsidP="00E261D2">
      <w:pPr>
        <w:pStyle w:val="a3"/>
        <w:tabs>
          <w:tab w:val="left" w:pos="5700"/>
        </w:tabs>
        <w:rPr>
          <w:b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pStyle w:val="1"/>
        <w:spacing w:line="360" w:lineRule="auto"/>
        <w:rPr>
          <w:caps/>
        </w:rPr>
      </w:pPr>
      <w:r>
        <w:rPr>
          <w:caps/>
        </w:rPr>
        <w:lastRenderedPageBreak/>
        <w:t>инструкция №ОЖД-04</w:t>
      </w:r>
    </w:p>
    <w:p w:rsidR="00E261D2" w:rsidRDefault="00E261D2" w:rsidP="00E261D2">
      <w:pPr>
        <w:pStyle w:val="1"/>
      </w:pPr>
      <w:r>
        <w:t xml:space="preserve">по охране жизни и здоровья детей в зимний период </w:t>
      </w: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1. Строго и неукоснительно соблюдать сроки реализации готовой пищи, те</w:t>
      </w:r>
      <w:r>
        <w:rPr>
          <w:i w:val="0"/>
          <w:sz w:val="28"/>
        </w:rPr>
        <w:t>х</w:t>
      </w:r>
      <w:r>
        <w:rPr>
          <w:i w:val="0"/>
          <w:sz w:val="28"/>
        </w:rPr>
        <w:t>нологию ее приготовления, фиксировать качественный состав пищи в журнале бракеража г</w:t>
      </w:r>
      <w:r>
        <w:rPr>
          <w:i w:val="0"/>
          <w:sz w:val="28"/>
        </w:rPr>
        <w:t>о</w:t>
      </w:r>
      <w:r>
        <w:rPr>
          <w:i w:val="0"/>
          <w:sz w:val="28"/>
        </w:rPr>
        <w:t>товой продукции.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2. Обязательное снятие ежедневной пробы и хранение суточных проб должна пр</w:t>
      </w:r>
      <w:r>
        <w:rPr>
          <w:i w:val="0"/>
          <w:sz w:val="28"/>
        </w:rPr>
        <w:t>о</w:t>
      </w:r>
      <w:r>
        <w:rPr>
          <w:i w:val="0"/>
          <w:sz w:val="28"/>
        </w:rPr>
        <w:t>водить старшая медсестра ДОУ.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 xml:space="preserve">3. Строго следить, чтобы дети не ели снег, сосульки, </w:t>
      </w:r>
      <w:proofErr w:type="gramStart"/>
      <w:r>
        <w:rPr>
          <w:i w:val="0"/>
          <w:sz w:val="28"/>
        </w:rPr>
        <w:t>не брали в рот</w:t>
      </w:r>
      <w:proofErr w:type="gramEnd"/>
      <w:r>
        <w:rPr>
          <w:i w:val="0"/>
          <w:sz w:val="28"/>
        </w:rPr>
        <w:t xml:space="preserve"> незнак</w:t>
      </w:r>
      <w:r>
        <w:rPr>
          <w:i w:val="0"/>
          <w:sz w:val="28"/>
        </w:rPr>
        <w:t>о</w:t>
      </w:r>
      <w:r>
        <w:rPr>
          <w:i w:val="0"/>
          <w:sz w:val="28"/>
        </w:rPr>
        <w:t>мые предметы. Надо разъяснять детям опасность простудных и вирусных заболев</w:t>
      </w:r>
      <w:r>
        <w:rPr>
          <w:i w:val="0"/>
          <w:sz w:val="28"/>
        </w:rPr>
        <w:t>а</w:t>
      </w:r>
      <w:r>
        <w:rPr>
          <w:i w:val="0"/>
          <w:sz w:val="28"/>
        </w:rPr>
        <w:t>ний.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4. Необходимо ежедневно перед прогулкой осматривать участки. Не допу</w:t>
      </w:r>
      <w:r>
        <w:rPr>
          <w:i w:val="0"/>
          <w:sz w:val="28"/>
        </w:rPr>
        <w:t>с</w:t>
      </w:r>
      <w:r>
        <w:rPr>
          <w:i w:val="0"/>
          <w:sz w:val="28"/>
        </w:rPr>
        <w:t xml:space="preserve">кать наличие опасных для детей предметов: сухостойных деревьев, </w:t>
      </w:r>
      <w:proofErr w:type="spellStart"/>
      <w:r>
        <w:rPr>
          <w:i w:val="0"/>
          <w:sz w:val="28"/>
        </w:rPr>
        <w:t>неструганых</w:t>
      </w:r>
      <w:proofErr w:type="spellEnd"/>
      <w:r>
        <w:rPr>
          <w:i w:val="0"/>
          <w:sz w:val="28"/>
        </w:rPr>
        <w:t xml:space="preserve"> д</w:t>
      </w:r>
      <w:r>
        <w:rPr>
          <w:i w:val="0"/>
          <w:sz w:val="28"/>
        </w:rPr>
        <w:t>о</w:t>
      </w:r>
      <w:r>
        <w:rPr>
          <w:i w:val="0"/>
          <w:sz w:val="28"/>
        </w:rPr>
        <w:t>сок, гвоздей, битого стекла. Все ямы на территории детского сада должны быть засып</w:t>
      </w:r>
      <w:r>
        <w:rPr>
          <w:i w:val="0"/>
          <w:sz w:val="28"/>
        </w:rPr>
        <w:t>а</w:t>
      </w:r>
      <w:r>
        <w:rPr>
          <w:i w:val="0"/>
          <w:sz w:val="28"/>
        </w:rPr>
        <w:t>ны, колодцы закрыты тяжелыми крышками.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5. Участок должен быть очищен от снега и посыпан песком.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6. Необходимо следить, чтобы ворота детского сада были закрыты на засов, входные двери в здание, двери групповых и других помещений должны быть закр</w:t>
      </w:r>
      <w:r>
        <w:rPr>
          <w:i w:val="0"/>
          <w:sz w:val="28"/>
        </w:rPr>
        <w:t>ы</w:t>
      </w:r>
      <w:r>
        <w:rPr>
          <w:i w:val="0"/>
          <w:sz w:val="28"/>
        </w:rPr>
        <w:t>ты, снабжены запорами на высоте, не доступной детям. Ограждение детского сада не должно иметь дыр, проемов во избежание проникновения бродячих собак и самовольного ухода детей. А в случае самовольного ухода ребенка на его розыски немедленно отправлять сотрудника и сообщать о случившемся в ближайшее отдел</w:t>
      </w:r>
      <w:r>
        <w:rPr>
          <w:i w:val="0"/>
          <w:sz w:val="28"/>
        </w:rPr>
        <w:t>е</w:t>
      </w:r>
      <w:r>
        <w:rPr>
          <w:i w:val="0"/>
          <w:sz w:val="28"/>
        </w:rPr>
        <w:t>ние милиции.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7. Сотрудники обязаны постоянно следить за детьми, не оставлять детей без присмотра, не доверять временный присмотр за детьми посторонним людям, род</w:t>
      </w:r>
      <w:r>
        <w:rPr>
          <w:i w:val="0"/>
          <w:sz w:val="28"/>
        </w:rPr>
        <w:t>и</w:t>
      </w:r>
      <w:r>
        <w:rPr>
          <w:i w:val="0"/>
          <w:sz w:val="28"/>
        </w:rPr>
        <w:t>телям.</w:t>
      </w:r>
    </w:p>
    <w:p w:rsidR="00E261D2" w:rsidRDefault="00E261D2" w:rsidP="00E261D2">
      <w:pPr>
        <w:pStyle w:val="a5"/>
        <w:tabs>
          <w:tab w:val="left" w:pos="749"/>
        </w:tabs>
      </w:pPr>
      <w:r>
        <w:t>8. Все оборудование на участках (малые игровые формы, физкультурные п</w:t>
      </w:r>
      <w:r>
        <w:t>о</w:t>
      </w:r>
      <w:r>
        <w:t>собия) должно быть устойчивым, иметь прочные рейки, перила, отвечать возрасту детей и санитарным требованиям. Необходимо следить, чтобы в морозный период дети не прикасались к металлическим конструкциям открытыми частями тела (лицо, руки).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9. При организации прогулок, экскурсий за пределы участка детского сада (в случае отсутствия запрета по антитеррористической деятельности)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знать точное количество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определить место, куда пойдут дети;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пройти весь маршрут следования;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сообщить администрации о предстоящем мероприятии;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 помощь педагогу направить еще кого-либо из сотрудников дошкольного учреждения;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избегать прогулок по оживленным многолюдным улицам, а также магистр</w:t>
      </w:r>
      <w:r>
        <w:rPr>
          <w:i w:val="0"/>
          <w:sz w:val="28"/>
        </w:rPr>
        <w:t>а</w:t>
      </w:r>
      <w:r>
        <w:rPr>
          <w:i w:val="0"/>
          <w:sz w:val="28"/>
        </w:rPr>
        <w:t>лям с интенсивным движением транспорта.</w:t>
      </w:r>
    </w:p>
    <w:p w:rsidR="00E261D2" w:rsidRDefault="00E261D2" w:rsidP="00E261D2">
      <w:pPr>
        <w:shd w:val="clear" w:color="auto" w:fill="FFFFFF"/>
        <w:tabs>
          <w:tab w:val="left" w:pos="749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10. С наступлением холодного периода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>детям иметь запасные вещи;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постоянно следить за температурным и воздушным режимом в помещении;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проветривать помещение согласно установленным гигиеническим требов</w:t>
      </w:r>
      <w:r>
        <w:rPr>
          <w:i w:val="0"/>
          <w:sz w:val="28"/>
        </w:rPr>
        <w:t>а</w:t>
      </w:r>
      <w:r>
        <w:rPr>
          <w:i w:val="0"/>
          <w:sz w:val="28"/>
        </w:rPr>
        <w:t>ниям;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не допускать сквозного проветривания в присутствии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25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во время прогулки не допускать намокания детской одежды и обуви;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 возвращении с прогулки снять с детей мокрые вещи и просушить;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при усилении мороза и ветра детей отвести в помещение детского сада;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821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при температуре воздуха ниже -15</w:t>
      </w:r>
      <w:proofErr w:type="gramStart"/>
      <w:r>
        <w:rPr>
          <w:i w:val="0"/>
          <w:sz w:val="28"/>
        </w:rPr>
        <w:t xml:space="preserve"> °С</w:t>
      </w:r>
      <w:proofErr w:type="gramEnd"/>
      <w:r>
        <w:rPr>
          <w:i w:val="0"/>
          <w:sz w:val="28"/>
        </w:rPr>
        <w:t xml:space="preserve"> не допускать статичного положения детей во время прогулок и катания детей на ледяных дорожках, горках, санках и лыжах без присмотра воспитателя.</w:t>
      </w: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11. Родители или лица, их заменяющие, должны передавать детей лично во</w:t>
      </w:r>
      <w:r>
        <w:rPr>
          <w:i w:val="0"/>
          <w:sz w:val="28"/>
        </w:rPr>
        <w:t>с</w:t>
      </w:r>
      <w:r>
        <w:rPr>
          <w:i w:val="0"/>
          <w:sz w:val="28"/>
        </w:rPr>
        <w:t xml:space="preserve">питателю или другому сотруднику, принимающему детей в этот день. Родителям нельзя забирать детей из сада без </w:t>
      </w:r>
      <w:proofErr w:type="gramStart"/>
      <w:r>
        <w:rPr>
          <w:i w:val="0"/>
          <w:sz w:val="28"/>
        </w:rPr>
        <w:t>ведома</w:t>
      </w:r>
      <w:proofErr w:type="gramEnd"/>
      <w:r>
        <w:rPr>
          <w:i w:val="0"/>
          <w:sz w:val="28"/>
        </w:rPr>
        <w:t xml:space="preserve">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25"/>
        </w:tabs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ind w:firstLine="624"/>
        <w:jc w:val="both"/>
        <w:rPr>
          <w:i w:val="0"/>
          <w:sz w:val="28"/>
        </w:rPr>
      </w:pPr>
    </w:p>
    <w:p w:rsidR="00E261D2" w:rsidRDefault="00E261D2" w:rsidP="00E261D2">
      <w:pPr>
        <w:pStyle w:val="1"/>
        <w:spacing w:line="360" w:lineRule="auto"/>
        <w:rPr>
          <w:caps/>
        </w:rPr>
      </w:pPr>
      <w:r>
        <w:rPr>
          <w:caps/>
        </w:rPr>
        <w:lastRenderedPageBreak/>
        <w:t>инструкция №ОЖД-05</w:t>
      </w:r>
    </w:p>
    <w:p w:rsidR="00E261D2" w:rsidRDefault="00E261D2" w:rsidP="00E261D2">
      <w:pPr>
        <w:pStyle w:val="1"/>
      </w:pPr>
      <w:r>
        <w:t xml:space="preserve">по охране жизни и здоровья детей в весенний период </w:t>
      </w:r>
    </w:p>
    <w:p w:rsidR="00E261D2" w:rsidRDefault="00E261D2" w:rsidP="00E261D2">
      <w:pPr>
        <w:shd w:val="clear" w:color="auto" w:fill="FFFFFF"/>
        <w:jc w:val="both"/>
        <w:rPr>
          <w:i w:val="0"/>
          <w:sz w:val="28"/>
        </w:rPr>
      </w:pP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1. Во избежание возникновения желудочно-кишечных заболеваний в весенний период необходимо особо тщательно контролировать получаемые с базы и пост</w:t>
      </w:r>
      <w:r>
        <w:rPr>
          <w:i w:val="0"/>
          <w:sz w:val="28"/>
        </w:rPr>
        <w:t>у</w:t>
      </w:r>
      <w:r>
        <w:rPr>
          <w:i w:val="0"/>
          <w:sz w:val="28"/>
        </w:rPr>
        <w:t>пающие на кухню продукты. В случаях обнаружения просроченных дат реализации проду</w:t>
      </w:r>
      <w:r>
        <w:rPr>
          <w:i w:val="0"/>
          <w:sz w:val="28"/>
        </w:rPr>
        <w:t>к</w:t>
      </w:r>
      <w:r>
        <w:rPr>
          <w:i w:val="0"/>
          <w:sz w:val="28"/>
        </w:rPr>
        <w:t>ты немедленно должны быть возвращены на базу по акту ДОУ.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продукции. Соблюдать сроки реализации готовой пищи, технологию ее приготовления, фиксировать кач</w:t>
      </w:r>
      <w:r>
        <w:rPr>
          <w:i w:val="0"/>
          <w:sz w:val="28"/>
        </w:rPr>
        <w:t>е</w:t>
      </w:r>
      <w:r>
        <w:rPr>
          <w:i w:val="0"/>
          <w:sz w:val="28"/>
        </w:rPr>
        <w:t>ственный состав пищи в журнале бракеража готовой продукции.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3. Обязательное снятие ежедневной пробы и хранение суточных проб должна пр</w:t>
      </w:r>
      <w:r>
        <w:rPr>
          <w:i w:val="0"/>
          <w:sz w:val="28"/>
        </w:rPr>
        <w:t>о</w:t>
      </w:r>
      <w:r>
        <w:rPr>
          <w:i w:val="0"/>
          <w:sz w:val="28"/>
        </w:rPr>
        <w:t>водить старшая медсестра ДОУ.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 xml:space="preserve">4. Строго следить, чтобы дети не ели и </w:t>
      </w:r>
      <w:proofErr w:type="gramStart"/>
      <w:r>
        <w:rPr>
          <w:i w:val="0"/>
          <w:sz w:val="28"/>
        </w:rPr>
        <w:t>не брали в рот</w:t>
      </w:r>
      <w:proofErr w:type="gramEnd"/>
      <w:r>
        <w:rPr>
          <w:i w:val="0"/>
          <w:sz w:val="28"/>
        </w:rPr>
        <w:t xml:space="preserve"> незнакомые растения, предм</w:t>
      </w:r>
      <w:r>
        <w:rPr>
          <w:i w:val="0"/>
          <w:sz w:val="28"/>
        </w:rPr>
        <w:t>е</w:t>
      </w:r>
      <w:r>
        <w:rPr>
          <w:i w:val="0"/>
          <w:sz w:val="28"/>
        </w:rPr>
        <w:t>ты и т. п.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5. Необходимо ежедневно перед прогулкой осматривать участки. Не допу</w:t>
      </w:r>
      <w:r>
        <w:rPr>
          <w:i w:val="0"/>
          <w:sz w:val="28"/>
        </w:rPr>
        <w:t>с</w:t>
      </w:r>
      <w:r>
        <w:rPr>
          <w:i w:val="0"/>
          <w:sz w:val="28"/>
        </w:rPr>
        <w:t xml:space="preserve">кать наличие опасных для детей предметов: сухостойных деревьев, </w:t>
      </w:r>
      <w:proofErr w:type="spellStart"/>
      <w:r>
        <w:rPr>
          <w:i w:val="0"/>
          <w:sz w:val="28"/>
        </w:rPr>
        <w:t>неструганых</w:t>
      </w:r>
      <w:proofErr w:type="spellEnd"/>
      <w:r>
        <w:rPr>
          <w:i w:val="0"/>
          <w:sz w:val="28"/>
        </w:rPr>
        <w:t xml:space="preserve"> д</w:t>
      </w:r>
      <w:r>
        <w:rPr>
          <w:i w:val="0"/>
          <w:sz w:val="28"/>
        </w:rPr>
        <w:t>о</w:t>
      </w:r>
      <w:r>
        <w:rPr>
          <w:i w:val="0"/>
          <w:sz w:val="28"/>
        </w:rPr>
        <w:t>сок, гвоздей, битого стекла. Все ямы на территории детского сада должны быть засып</w:t>
      </w:r>
      <w:r>
        <w:rPr>
          <w:i w:val="0"/>
          <w:sz w:val="28"/>
        </w:rPr>
        <w:t>а</w:t>
      </w:r>
      <w:r>
        <w:rPr>
          <w:i w:val="0"/>
          <w:sz w:val="28"/>
        </w:rPr>
        <w:t xml:space="preserve">ны, колодцы закрыты тяжелыми крышками. 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6. Следить, чтобы ворота детского сада были закрыты на засов, входные двери в здание, двери групповых и других помещений должны быть также закрыты и снабжены запорами на высоте, не доступной детям. Ограждение детского сада не должно иметь дыр, проемов во избежание самовольного проникновения бродячих собак и ухода детей. А в случае самовольного ухода ребенка на его розыски неме</w:t>
      </w:r>
      <w:r>
        <w:rPr>
          <w:i w:val="0"/>
          <w:sz w:val="28"/>
        </w:rPr>
        <w:t>д</w:t>
      </w:r>
      <w:r>
        <w:rPr>
          <w:i w:val="0"/>
          <w:sz w:val="28"/>
        </w:rPr>
        <w:t>ленно отправлять сотрудника и сообщать о случившемся в ближайшее отделение милиции.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7. Сотрудники обязаны постоянно следить за детьми, не оставлять детей без присмотра, не доверять временный присмотр за ними посторонним людям, родит</w:t>
      </w:r>
      <w:r>
        <w:rPr>
          <w:i w:val="0"/>
          <w:sz w:val="28"/>
        </w:rPr>
        <w:t>е</w:t>
      </w:r>
      <w:r>
        <w:rPr>
          <w:i w:val="0"/>
          <w:sz w:val="28"/>
        </w:rPr>
        <w:t>лям.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8. Все оборудование на участках (малые игровые формы, физкультурные п</w:t>
      </w:r>
      <w:r>
        <w:rPr>
          <w:i w:val="0"/>
          <w:sz w:val="28"/>
        </w:rPr>
        <w:t>о</w:t>
      </w:r>
      <w:r>
        <w:rPr>
          <w:i w:val="0"/>
          <w:sz w:val="28"/>
        </w:rPr>
        <w:t>собия) должно быть устойчивым, иметь прочные рейки, перила, отвечать возрасту детей и санитарным требованиям.</w:t>
      </w:r>
    </w:p>
    <w:p w:rsidR="00E261D2" w:rsidRDefault="00E261D2" w:rsidP="00E261D2">
      <w:pPr>
        <w:shd w:val="clear" w:color="auto" w:fill="FFFFFF"/>
        <w:tabs>
          <w:tab w:val="left" w:pos="778"/>
        </w:tabs>
        <w:ind w:firstLine="720"/>
        <w:jc w:val="both"/>
        <w:rPr>
          <w:i w:val="0"/>
          <w:sz w:val="28"/>
        </w:rPr>
      </w:pPr>
      <w:r>
        <w:rPr>
          <w:i w:val="0"/>
          <w:sz w:val="28"/>
        </w:rPr>
        <w:t>9. При организации прогулок, экскурсий за предел участка детского сада необход</w:t>
      </w:r>
      <w:r>
        <w:rPr>
          <w:i w:val="0"/>
          <w:sz w:val="28"/>
        </w:rPr>
        <w:t>и</w:t>
      </w:r>
      <w:r>
        <w:rPr>
          <w:i w:val="0"/>
          <w:sz w:val="28"/>
        </w:rPr>
        <w:t>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7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знать точное количество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7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определить место, куда пойдут дети;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77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заранее пройти весь маршрут следования;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сообщить администрации о предстоящем мероприятии;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направить в помощь педагогу еще кого-либо из сотрудников дошкольного учреждения;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избегать прогулок по оживленным многолюдным улицам, а также магистр</w:t>
      </w:r>
      <w:r>
        <w:rPr>
          <w:i w:val="0"/>
          <w:sz w:val="28"/>
        </w:rPr>
        <w:t>а</w:t>
      </w:r>
      <w:r>
        <w:rPr>
          <w:i w:val="0"/>
          <w:sz w:val="28"/>
        </w:rPr>
        <w:t>лям с интенсивным движением транспорта.</w:t>
      </w:r>
    </w:p>
    <w:p w:rsidR="00E261D2" w:rsidRDefault="00E261D2" w:rsidP="00E261D2">
      <w:pPr>
        <w:shd w:val="clear" w:color="auto" w:fill="FFFFFF"/>
        <w:tabs>
          <w:tab w:val="left" w:pos="302"/>
          <w:tab w:val="left" w:pos="9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10. С наступлением дождливого периода необходимо: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одевать детей в соответствии с температурными условиями;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lastRenderedPageBreak/>
        <w:t>детям иметь запасные вещи;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постоянно следить за температурным и воздушным режимом в помещении;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проветривать помещение согласно установленным гигиеническим требов</w:t>
      </w:r>
      <w:r>
        <w:rPr>
          <w:i w:val="0"/>
          <w:sz w:val="28"/>
        </w:rPr>
        <w:t>а</w:t>
      </w:r>
      <w:r>
        <w:rPr>
          <w:i w:val="0"/>
          <w:sz w:val="28"/>
        </w:rPr>
        <w:t>ниям;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открывать только окна, имеющие защитные решетки, не допускать сквозн</w:t>
      </w:r>
      <w:r>
        <w:rPr>
          <w:i w:val="0"/>
          <w:sz w:val="28"/>
        </w:rPr>
        <w:t>о</w:t>
      </w:r>
      <w:r>
        <w:rPr>
          <w:i w:val="0"/>
          <w:sz w:val="28"/>
        </w:rPr>
        <w:t>го проветривания в присутствии детей;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во время прогулки не допускать намокания детской одежды и обуви;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 возвращении с прогулки детей переодеть, мокрые вещи снять и прос</w:t>
      </w:r>
      <w:r>
        <w:rPr>
          <w:i w:val="0"/>
          <w:sz w:val="28"/>
        </w:rPr>
        <w:t>у</w:t>
      </w:r>
      <w:r>
        <w:rPr>
          <w:i w:val="0"/>
          <w:sz w:val="28"/>
        </w:rPr>
        <w:t>шить;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во время дождя детей держать под навесом;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при начале грозы и усилении ливня детей надо отвести в помещение детск</w:t>
      </w:r>
      <w:r>
        <w:rPr>
          <w:i w:val="0"/>
          <w:sz w:val="28"/>
        </w:rPr>
        <w:t>о</w:t>
      </w:r>
      <w:r>
        <w:rPr>
          <w:i w:val="0"/>
          <w:sz w:val="28"/>
        </w:rPr>
        <w:t>го сада;</w:t>
      </w:r>
    </w:p>
    <w:p w:rsidR="00E261D2" w:rsidRDefault="00E261D2" w:rsidP="00E261D2">
      <w:pPr>
        <w:numPr>
          <w:ilvl w:val="0"/>
          <w:numId w:val="1"/>
        </w:numPr>
        <w:shd w:val="clear" w:color="auto" w:fill="FFFFFF"/>
        <w:tabs>
          <w:tab w:val="left" w:pos="293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после прогулки выносной игровой материал промыть проточной водой.</w:t>
      </w:r>
    </w:p>
    <w:p w:rsidR="00E261D2" w:rsidRDefault="00E261D2" w:rsidP="00E261D2">
      <w:pPr>
        <w:shd w:val="clear" w:color="auto" w:fill="FFFFFF"/>
        <w:tabs>
          <w:tab w:val="left" w:pos="302"/>
        </w:tabs>
        <w:ind w:firstLine="624"/>
        <w:jc w:val="both"/>
        <w:rPr>
          <w:i w:val="0"/>
          <w:sz w:val="28"/>
        </w:rPr>
      </w:pPr>
      <w:r>
        <w:rPr>
          <w:i w:val="0"/>
          <w:sz w:val="28"/>
        </w:rPr>
        <w:t>11. Прием детей в теплый период проводить на улице. Родители или лица, их заменяющие, должны передавать детей лично воспитателю или другому сотрудн</w:t>
      </w:r>
      <w:r>
        <w:rPr>
          <w:i w:val="0"/>
          <w:sz w:val="28"/>
        </w:rPr>
        <w:t>и</w:t>
      </w:r>
      <w:r>
        <w:rPr>
          <w:i w:val="0"/>
          <w:sz w:val="28"/>
        </w:rPr>
        <w:t xml:space="preserve">ку, принимающему детей в этот день. Родителям нельзя брать детей из сада без </w:t>
      </w:r>
      <w:proofErr w:type="gramStart"/>
      <w:r>
        <w:rPr>
          <w:i w:val="0"/>
          <w:sz w:val="28"/>
        </w:rPr>
        <w:t>в</w:t>
      </w:r>
      <w:r>
        <w:rPr>
          <w:i w:val="0"/>
          <w:sz w:val="28"/>
        </w:rPr>
        <w:t>е</w:t>
      </w:r>
      <w:r>
        <w:rPr>
          <w:i w:val="0"/>
          <w:sz w:val="28"/>
        </w:rPr>
        <w:t>дома</w:t>
      </w:r>
      <w:proofErr w:type="gramEnd"/>
      <w:r>
        <w:rPr>
          <w:i w:val="0"/>
          <w:sz w:val="28"/>
        </w:rPr>
        <w:t xml:space="preserve"> воспитателя, а также поручать это детям, подросткам в возрасте до 16 лет. Воспитатель должен знать всех лиц, кому родители поручают забрать ребенка, зар</w:t>
      </w:r>
      <w:r>
        <w:rPr>
          <w:i w:val="0"/>
          <w:sz w:val="28"/>
        </w:rPr>
        <w:t>а</w:t>
      </w:r>
      <w:r>
        <w:rPr>
          <w:i w:val="0"/>
          <w:sz w:val="28"/>
        </w:rPr>
        <w:t>нее договорившись и познакомившись с ними по представлению родителей.</w:t>
      </w:r>
    </w:p>
    <w:p w:rsidR="009722E8" w:rsidRDefault="009722E8"/>
    <w:sectPr w:rsidR="009722E8" w:rsidSect="00E261D2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8062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D2"/>
    <w:rsid w:val="00001D5E"/>
    <w:rsid w:val="00005EDB"/>
    <w:rsid w:val="000141BB"/>
    <w:rsid w:val="00014BA8"/>
    <w:rsid w:val="00020EA7"/>
    <w:rsid w:val="000337ED"/>
    <w:rsid w:val="00033E2B"/>
    <w:rsid w:val="000350C5"/>
    <w:rsid w:val="0004221D"/>
    <w:rsid w:val="000471B8"/>
    <w:rsid w:val="0005216D"/>
    <w:rsid w:val="00056156"/>
    <w:rsid w:val="00061E65"/>
    <w:rsid w:val="00072B31"/>
    <w:rsid w:val="00072E6F"/>
    <w:rsid w:val="00074489"/>
    <w:rsid w:val="0007742A"/>
    <w:rsid w:val="00087189"/>
    <w:rsid w:val="00090F8F"/>
    <w:rsid w:val="00094EB5"/>
    <w:rsid w:val="000D0854"/>
    <w:rsid w:val="000E611F"/>
    <w:rsid w:val="000F604B"/>
    <w:rsid w:val="00110BF4"/>
    <w:rsid w:val="00114558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1F1AFA"/>
    <w:rsid w:val="002032CE"/>
    <w:rsid w:val="00206A84"/>
    <w:rsid w:val="002116D4"/>
    <w:rsid w:val="00212E49"/>
    <w:rsid w:val="002235D6"/>
    <w:rsid w:val="0022442E"/>
    <w:rsid w:val="00240911"/>
    <w:rsid w:val="00240FEF"/>
    <w:rsid w:val="00262F35"/>
    <w:rsid w:val="00277917"/>
    <w:rsid w:val="0028294A"/>
    <w:rsid w:val="002B3F7E"/>
    <w:rsid w:val="002C16CF"/>
    <w:rsid w:val="002C2381"/>
    <w:rsid w:val="002E623F"/>
    <w:rsid w:val="002F56D5"/>
    <w:rsid w:val="00311DCD"/>
    <w:rsid w:val="00315A54"/>
    <w:rsid w:val="003241B3"/>
    <w:rsid w:val="00331046"/>
    <w:rsid w:val="00334D79"/>
    <w:rsid w:val="003354FB"/>
    <w:rsid w:val="00335AE5"/>
    <w:rsid w:val="0035071A"/>
    <w:rsid w:val="00363514"/>
    <w:rsid w:val="003663D6"/>
    <w:rsid w:val="003A4485"/>
    <w:rsid w:val="003A4F39"/>
    <w:rsid w:val="003B1923"/>
    <w:rsid w:val="003B1DEE"/>
    <w:rsid w:val="003C1864"/>
    <w:rsid w:val="003C293C"/>
    <w:rsid w:val="003C4E3D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15900"/>
    <w:rsid w:val="00426ECE"/>
    <w:rsid w:val="004379D6"/>
    <w:rsid w:val="004424E1"/>
    <w:rsid w:val="00446188"/>
    <w:rsid w:val="0045209F"/>
    <w:rsid w:val="00452286"/>
    <w:rsid w:val="00471276"/>
    <w:rsid w:val="00486EDB"/>
    <w:rsid w:val="004A22B5"/>
    <w:rsid w:val="004A5755"/>
    <w:rsid w:val="004A78B8"/>
    <w:rsid w:val="00504803"/>
    <w:rsid w:val="005116FD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A741E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7513D"/>
    <w:rsid w:val="006812DD"/>
    <w:rsid w:val="006852A3"/>
    <w:rsid w:val="006920CD"/>
    <w:rsid w:val="00694A5D"/>
    <w:rsid w:val="006A6606"/>
    <w:rsid w:val="006A7698"/>
    <w:rsid w:val="006D18B4"/>
    <w:rsid w:val="006D4624"/>
    <w:rsid w:val="00737BCA"/>
    <w:rsid w:val="00772563"/>
    <w:rsid w:val="007820F3"/>
    <w:rsid w:val="00794841"/>
    <w:rsid w:val="00795F51"/>
    <w:rsid w:val="007B0F24"/>
    <w:rsid w:val="007C0598"/>
    <w:rsid w:val="007C6174"/>
    <w:rsid w:val="007D3834"/>
    <w:rsid w:val="007D4C2A"/>
    <w:rsid w:val="007F1890"/>
    <w:rsid w:val="008062E5"/>
    <w:rsid w:val="00807EB3"/>
    <w:rsid w:val="00814315"/>
    <w:rsid w:val="00831CC1"/>
    <w:rsid w:val="008360C2"/>
    <w:rsid w:val="00843284"/>
    <w:rsid w:val="0084722F"/>
    <w:rsid w:val="00857F46"/>
    <w:rsid w:val="00862B8B"/>
    <w:rsid w:val="0088106D"/>
    <w:rsid w:val="00887093"/>
    <w:rsid w:val="00892E55"/>
    <w:rsid w:val="0089768E"/>
    <w:rsid w:val="008A0E1A"/>
    <w:rsid w:val="008B4642"/>
    <w:rsid w:val="008D1AF5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B3A7A"/>
    <w:rsid w:val="009C44B0"/>
    <w:rsid w:val="009D17D6"/>
    <w:rsid w:val="009D5C8B"/>
    <w:rsid w:val="009F7FD0"/>
    <w:rsid w:val="00A13C95"/>
    <w:rsid w:val="00A146A2"/>
    <w:rsid w:val="00A24009"/>
    <w:rsid w:val="00A279C4"/>
    <w:rsid w:val="00A27ABF"/>
    <w:rsid w:val="00A53C01"/>
    <w:rsid w:val="00A72735"/>
    <w:rsid w:val="00A745BC"/>
    <w:rsid w:val="00A81CBF"/>
    <w:rsid w:val="00A850C8"/>
    <w:rsid w:val="00A90DBB"/>
    <w:rsid w:val="00A94630"/>
    <w:rsid w:val="00A96E1E"/>
    <w:rsid w:val="00AA36BE"/>
    <w:rsid w:val="00AB0C5F"/>
    <w:rsid w:val="00AB4D07"/>
    <w:rsid w:val="00AB587A"/>
    <w:rsid w:val="00AB5AB6"/>
    <w:rsid w:val="00AF7964"/>
    <w:rsid w:val="00B0787C"/>
    <w:rsid w:val="00B2672C"/>
    <w:rsid w:val="00B27F9C"/>
    <w:rsid w:val="00B416DD"/>
    <w:rsid w:val="00B451CA"/>
    <w:rsid w:val="00B63427"/>
    <w:rsid w:val="00B81C05"/>
    <w:rsid w:val="00B93C89"/>
    <w:rsid w:val="00B96BE0"/>
    <w:rsid w:val="00BA2125"/>
    <w:rsid w:val="00BA59B2"/>
    <w:rsid w:val="00BB7965"/>
    <w:rsid w:val="00BC7C7F"/>
    <w:rsid w:val="00BD63C1"/>
    <w:rsid w:val="00BF6F3F"/>
    <w:rsid w:val="00C010F5"/>
    <w:rsid w:val="00C05247"/>
    <w:rsid w:val="00C34567"/>
    <w:rsid w:val="00C402FD"/>
    <w:rsid w:val="00C4067D"/>
    <w:rsid w:val="00C42E22"/>
    <w:rsid w:val="00C526DA"/>
    <w:rsid w:val="00C71C01"/>
    <w:rsid w:val="00C7540A"/>
    <w:rsid w:val="00C75DBB"/>
    <w:rsid w:val="00C86C9D"/>
    <w:rsid w:val="00C93627"/>
    <w:rsid w:val="00CC0188"/>
    <w:rsid w:val="00CC1F17"/>
    <w:rsid w:val="00CF21F4"/>
    <w:rsid w:val="00CF35D8"/>
    <w:rsid w:val="00CF4E82"/>
    <w:rsid w:val="00D229E4"/>
    <w:rsid w:val="00D23C1E"/>
    <w:rsid w:val="00D2744B"/>
    <w:rsid w:val="00D30112"/>
    <w:rsid w:val="00D3262D"/>
    <w:rsid w:val="00D34A2A"/>
    <w:rsid w:val="00D34CEC"/>
    <w:rsid w:val="00D6283F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087D"/>
    <w:rsid w:val="00E05F49"/>
    <w:rsid w:val="00E13F59"/>
    <w:rsid w:val="00E261D2"/>
    <w:rsid w:val="00E318DF"/>
    <w:rsid w:val="00E330EF"/>
    <w:rsid w:val="00E3662C"/>
    <w:rsid w:val="00E45A88"/>
    <w:rsid w:val="00E45E40"/>
    <w:rsid w:val="00E47108"/>
    <w:rsid w:val="00E63B21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46E76"/>
    <w:rsid w:val="00F636B6"/>
    <w:rsid w:val="00F65FBA"/>
    <w:rsid w:val="00F8576A"/>
    <w:rsid w:val="00FA0234"/>
    <w:rsid w:val="00FA389E"/>
    <w:rsid w:val="00FA6EF6"/>
    <w:rsid w:val="00FB37A5"/>
    <w:rsid w:val="00FD3CCD"/>
    <w:rsid w:val="00FE357E"/>
    <w:rsid w:val="00FE60D4"/>
    <w:rsid w:val="00FE6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1D2"/>
    <w:pPr>
      <w:keepNext/>
      <w:shd w:val="clear" w:color="auto" w:fill="FFFFFF"/>
      <w:jc w:val="center"/>
      <w:outlineLvl w:val="0"/>
    </w:pPr>
    <w:rPr>
      <w:b/>
      <w:i w:val="0"/>
      <w:sz w:val="28"/>
    </w:rPr>
  </w:style>
  <w:style w:type="paragraph" w:styleId="7">
    <w:name w:val="heading 7"/>
    <w:basedOn w:val="a"/>
    <w:next w:val="a"/>
    <w:link w:val="70"/>
    <w:qFormat/>
    <w:rsid w:val="00E261D2"/>
    <w:pPr>
      <w:keepNext/>
      <w:widowControl/>
      <w:autoSpaceDE/>
      <w:autoSpaceDN/>
      <w:adjustRightInd/>
      <w:outlineLvl w:val="6"/>
    </w:pPr>
    <w:rPr>
      <w:i w:val="0"/>
      <w:color w:val="000000"/>
      <w:spacing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D2"/>
    <w:rPr>
      <w:rFonts w:ascii="Times New Roman" w:eastAsia="Times New Roman" w:hAnsi="Times New Roman" w:cs="Times New Roman"/>
      <w:b/>
      <w:i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261D2"/>
    <w:rPr>
      <w:rFonts w:ascii="Times New Roman" w:eastAsia="Times New Roman" w:hAnsi="Times New Roman" w:cs="Times New Roman"/>
      <w:iCs/>
      <w:color w:val="000000"/>
      <w:spacing w:val="-6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E261D2"/>
    <w:pPr>
      <w:shd w:val="clear" w:color="auto" w:fill="FFFFFF"/>
      <w:jc w:val="center"/>
    </w:pPr>
    <w:rPr>
      <w:i w:val="0"/>
      <w:sz w:val="28"/>
    </w:rPr>
  </w:style>
  <w:style w:type="character" w:customStyle="1" w:styleId="a4">
    <w:name w:val="Название Знак"/>
    <w:basedOn w:val="a0"/>
    <w:link w:val="a3"/>
    <w:rsid w:val="00E261D2"/>
    <w:rPr>
      <w:rFonts w:ascii="Times New Roman" w:eastAsia="Times New Roman" w:hAnsi="Times New Roman" w:cs="Times New Roman"/>
      <w:iCs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E261D2"/>
    <w:pPr>
      <w:shd w:val="clear" w:color="auto" w:fill="FFFFFF"/>
      <w:ind w:firstLine="720"/>
      <w:jc w:val="both"/>
    </w:pPr>
    <w:rPr>
      <w:i w:val="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61D2"/>
    <w:rPr>
      <w:rFonts w:ascii="Times New Roman" w:eastAsia="Times New Roman" w:hAnsi="Times New Roman" w:cs="Times New Roman"/>
      <w:iCs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15222</Characters>
  <Application>Microsoft Office Word</Application>
  <DocSecurity>0</DocSecurity>
  <Lines>126</Lines>
  <Paragraphs>35</Paragraphs>
  <ScaleCrop>false</ScaleCrop>
  <Company>Microsoft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2017-04-09T17:33:00Z</dcterms:created>
  <dcterms:modified xsi:type="dcterms:W3CDTF">2017-04-09T17:34:00Z</dcterms:modified>
</cp:coreProperties>
</file>